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4B5" w:rsidRPr="00862B7A" w:rsidRDefault="00862B7A" w:rsidP="00862B7A">
      <w:pPr>
        <w:spacing w:line="480" w:lineRule="auto"/>
        <w:rPr>
          <w:rFonts w:ascii="Times New Roman" w:hAnsi="Times New Roman" w:cs="Times New Roman"/>
          <w:sz w:val="24"/>
          <w:szCs w:val="24"/>
        </w:rPr>
      </w:pPr>
      <w:r w:rsidRPr="00862B7A">
        <w:rPr>
          <w:rFonts w:ascii="Times New Roman" w:hAnsi="Times New Roman" w:cs="Times New Roman"/>
          <w:sz w:val="24"/>
          <w:szCs w:val="24"/>
        </w:rPr>
        <w:t>Name of Student</w:t>
      </w:r>
    </w:p>
    <w:p w:rsidR="00862B7A" w:rsidRPr="00862B7A" w:rsidRDefault="00862B7A" w:rsidP="00862B7A">
      <w:pPr>
        <w:spacing w:line="480" w:lineRule="auto"/>
        <w:rPr>
          <w:rFonts w:ascii="Times New Roman" w:hAnsi="Times New Roman" w:cs="Times New Roman"/>
          <w:sz w:val="24"/>
          <w:szCs w:val="24"/>
        </w:rPr>
      </w:pPr>
      <w:r w:rsidRPr="00862B7A">
        <w:rPr>
          <w:rFonts w:ascii="Times New Roman" w:hAnsi="Times New Roman" w:cs="Times New Roman"/>
          <w:sz w:val="24"/>
          <w:szCs w:val="24"/>
        </w:rPr>
        <w:t>Name of tutor</w:t>
      </w:r>
    </w:p>
    <w:p w:rsidR="00862B7A" w:rsidRPr="00862B7A" w:rsidRDefault="00862B7A" w:rsidP="00862B7A">
      <w:pPr>
        <w:spacing w:line="480" w:lineRule="auto"/>
        <w:rPr>
          <w:rFonts w:ascii="Times New Roman" w:hAnsi="Times New Roman" w:cs="Times New Roman"/>
          <w:sz w:val="24"/>
          <w:szCs w:val="24"/>
        </w:rPr>
      </w:pPr>
      <w:r w:rsidRPr="00862B7A">
        <w:rPr>
          <w:rFonts w:ascii="Times New Roman" w:hAnsi="Times New Roman" w:cs="Times New Roman"/>
          <w:sz w:val="24"/>
          <w:szCs w:val="24"/>
        </w:rPr>
        <w:t>Name of Course</w:t>
      </w:r>
    </w:p>
    <w:p w:rsidR="00862B7A" w:rsidRDefault="00862B7A" w:rsidP="00862B7A">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6E7733" w:rsidRDefault="006E7733" w:rsidP="006E7733">
      <w:pPr>
        <w:spacing w:line="480" w:lineRule="auto"/>
        <w:jc w:val="center"/>
        <w:rPr>
          <w:rFonts w:ascii="Times New Roman" w:hAnsi="Times New Roman" w:cs="Times New Roman"/>
          <w:sz w:val="24"/>
          <w:szCs w:val="24"/>
        </w:rPr>
      </w:pPr>
      <w:r>
        <w:rPr>
          <w:rFonts w:ascii="Times New Roman" w:hAnsi="Times New Roman" w:cs="Times New Roman"/>
          <w:sz w:val="24"/>
          <w:szCs w:val="24"/>
        </w:rPr>
        <w:t>SYSTEM DEVELOPMENT</w:t>
      </w:r>
    </w:p>
    <w:p w:rsidR="00862B7A" w:rsidRDefault="00862B7A" w:rsidP="00862B7A">
      <w:pPr>
        <w:spacing w:line="480" w:lineRule="auto"/>
        <w:rPr>
          <w:rFonts w:ascii="Times New Roman" w:hAnsi="Times New Roman" w:cs="Times New Roman"/>
          <w:sz w:val="24"/>
          <w:szCs w:val="24"/>
        </w:rPr>
      </w:pPr>
      <w:r>
        <w:rPr>
          <w:rFonts w:ascii="Times New Roman" w:hAnsi="Times New Roman" w:cs="Times New Roman"/>
          <w:sz w:val="24"/>
          <w:szCs w:val="24"/>
        </w:rPr>
        <w:t>Rule</w:t>
      </w:r>
      <w:r w:rsidR="00650A50">
        <w:rPr>
          <w:rFonts w:ascii="Times New Roman" w:hAnsi="Times New Roman" w:cs="Times New Roman"/>
          <w:sz w:val="24"/>
          <w:szCs w:val="24"/>
        </w:rPr>
        <w:t>s to observe when drawing a DFD</w:t>
      </w:r>
    </w:p>
    <w:p w:rsidR="00862B7A" w:rsidRDefault="00862B7A" w:rsidP="00862B7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All data flows should be named, with the name reflecting that data flowing between processes, stores and sinks.</w:t>
      </w:r>
    </w:p>
    <w:p w:rsidR="00862B7A" w:rsidRDefault="00862B7A" w:rsidP="00862B7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It is important to maintain consistency between levels especially when more detailed DFD is to be drawn. In this, </w:t>
      </w:r>
      <w:r w:rsidR="00037CC5">
        <w:rPr>
          <w:rFonts w:ascii="Times New Roman" w:hAnsi="Times New Roman" w:cs="Times New Roman"/>
          <w:sz w:val="24"/>
          <w:szCs w:val="24"/>
        </w:rPr>
        <w:t xml:space="preserve">there should be no introduction of inputs or outputs to a process at lower level that </w:t>
      </w:r>
      <w:proofErr w:type="gramStart"/>
      <w:r w:rsidR="00037CC5">
        <w:rPr>
          <w:rFonts w:ascii="Times New Roman" w:hAnsi="Times New Roman" w:cs="Times New Roman"/>
          <w:sz w:val="24"/>
          <w:szCs w:val="24"/>
        </w:rPr>
        <w:t>were</w:t>
      </w:r>
      <w:proofErr w:type="gramEnd"/>
      <w:r w:rsidR="00037CC5">
        <w:rPr>
          <w:rFonts w:ascii="Times New Roman" w:hAnsi="Times New Roman" w:cs="Times New Roman"/>
          <w:sz w:val="24"/>
          <w:szCs w:val="24"/>
        </w:rPr>
        <w:t xml:space="preserve"> not of course established at a higher level.</w:t>
      </w:r>
    </w:p>
    <w:p w:rsidR="00037CC5" w:rsidRDefault="00037CC5" w:rsidP="00862B7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Ob</w:t>
      </w:r>
      <w:r w:rsidR="00DF7D84">
        <w:rPr>
          <w:rFonts w:ascii="Times New Roman" w:hAnsi="Times New Roman" w:cs="Times New Roman"/>
          <w:sz w:val="24"/>
          <w:szCs w:val="24"/>
        </w:rPr>
        <w:t>serving and following</w:t>
      </w:r>
      <w:r>
        <w:rPr>
          <w:rFonts w:ascii="Times New Roman" w:hAnsi="Times New Roman" w:cs="Times New Roman"/>
          <w:sz w:val="24"/>
          <w:szCs w:val="24"/>
        </w:rPr>
        <w:t xml:space="preserve"> leveling conventions.</w:t>
      </w:r>
      <w:r w:rsidR="00DF7D84">
        <w:rPr>
          <w:rFonts w:ascii="Times New Roman" w:hAnsi="Times New Roman" w:cs="Times New Roman"/>
          <w:sz w:val="24"/>
          <w:szCs w:val="24"/>
        </w:rPr>
        <w:t xml:space="preserve"> T</w:t>
      </w:r>
      <w:r>
        <w:rPr>
          <w:rFonts w:ascii="Times New Roman" w:hAnsi="Times New Roman" w:cs="Times New Roman"/>
          <w:sz w:val="24"/>
          <w:szCs w:val="24"/>
        </w:rPr>
        <w:t>hose details that associate only with single process on a certain level should be held within the process.</w:t>
      </w:r>
    </w:p>
    <w:p w:rsidR="00037CC5" w:rsidRDefault="00037CC5" w:rsidP="00862B7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Data flow naming. Data flowing into processes usually undergo change and so inbound and outbound data should be named differently. In this case, the names to assign on data flow should reflect information of interest to the analyst dealing with the data, and not the whole sheet on which they are.</w:t>
      </w:r>
    </w:p>
    <w:p w:rsidR="00037CC5" w:rsidRDefault="00037CC5" w:rsidP="00EA46F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Process numbering and naming.</w:t>
      </w:r>
      <w:r w:rsidR="001E2C85">
        <w:rPr>
          <w:rFonts w:ascii="Times New Roman" w:hAnsi="Times New Roman" w:cs="Times New Roman"/>
          <w:sz w:val="24"/>
          <w:szCs w:val="24"/>
        </w:rPr>
        <w:t xml:space="preserve"> A</w:t>
      </w:r>
      <w:r w:rsidRPr="00EA46FA">
        <w:rPr>
          <w:rFonts w:ascii="Times New Roman" w:hAnsi="Times New Roman" w:cs="Times New Roman"/>
          <w:sz w:val="24"/>
          <w:szCs w:val="24"/>
        </w:rPr>
        <w:t>ssign</w:t>
      </w:r>
      <w:r w:rsidR="001E2C85">
        <w:rPr>
          <w:rFonts w:ascii="Times New Roman" w:hAnsi="Times New Roman" w:cs="Times New Roman"/>
          <w:sz w:val="24"/>
          <w:szCs w:val="24"/>
        </w:rPr>
        <w:t xml:space="preserve">ing </w:t>
      </w:r>
      <w:r w:rsidRPr="00EA46FA">
        <w:rPr>
          <w:rFonts w:ascii="Times New Roman" w:hAnsi="Times New Roman" w:cs="Times New Roman"/>
          <w:sz w:val="24"/>
          <w:szCs w:val="24"/>
        </w:rPr>
        <w:t>names that tell the reader or user specific details on the nature of activities. Too general words here should be avoided to ease un</w:t>
      </w:r>
      <w:r w:rsidR="00C05ED1">
        <w:rPr>
          <w:rFonts w:ascii="Times New Roman" w:hAnsi="Times New Roman" w:cs="Times New Roman"/>
          <w:sz w:val="24"/>
          <w:szCs w:val="24"/>
        </w:rPr>
        <w:t>derstanding and avert confusion (</w:t>
      </w:r>
      <w:r w:rsidR="00C05ED1">
        <w:rPr>
          <w:rFonts w:ascii="Arial" w:hAnsi="Arial" w:cs="Arial"/>
          <w:color w:val="222222"/>
          <w:sz w:val="20"/>
          <w:szCs w:val="20"/>
          <w:shd w:val="clear" w:color="auto" w:fill="FFFFFF"/>
        </w:rPr>
        <w:t>Kaul, Mala, Veda C. Storey, Woo, p15)</w:t>
      </w:r>
    </w:p>
    <w:p w:rsidR="00EA46FA" w:rsidRDefault="00EA46FA" w:rsidP="001E2C85">
      <w:pPr>
        <w:spacing w:line="480" w:lineRule="auto"/>
        <w:ind w:left="1080"/>
        <w:rPr>
          <w:rFonts w:ascii="Times New Roman" w:hAnsi="Times New Roman" w:cs="Times New Roman"/>
          <w:sz w:val="24"/>
          <w:szCs w:val="24"/>
        </w:rPr>
      </w:pPr>
      <w:r>
        <w:rPr>
          <w:rFonts w:ascii="Times New Roman" w:hAnsi="Times New Roman" w:cs="Times New Roman"/>
          <w:sz w:val="24"/>
          <w:szCs w:val="24"/>
        </w:rPr>
        <w:lastRenderedPageBreak/>
        <w:t>2. Data and process combination to avoid.</w:t>
      </w:r>
      <w:r w:rsidR="001E2C85">
        <w:rPr>
          <w:rFonts w:ascii="Times New Roman" w:hAnsi="Times New Roman" w:cs="Times New Roman"/>
          <w:sz w:val="24"/>
          <w:szCs w:val="24"/>
        </w:rPr>
        <w:t xml:space="preserve"> </w:t>
      </w:r>
      <w:r>
        <w:rPr>
          <w:rFonts w:ascii="Times New Roman" w:hAnsi="Times New Roman" w:cs="Times New Roman"/>
          <w:sz w:val="24"/>
          <w:szCs w:val="24"/>
        </w:rPr>
        <w:t xml:space="preserve">There should be no connection of an external entity to a data store. Besides, there should be no connection of data to two externalities. In addition to this, </w:t>
      </w:r>
      <w:r w:rsidR="005253FB">
        <w:rPr>
          <w:rFonts w:ascii="Times New Roman" w:hAnsi="Times New Roman" w:cs="Times New Roman"/>
          <w:sz w:val="24"/>
          <w:szCs w:val="24"/>
        </w:rPr>
        <w:t xml:space="preserve">there can`t </w:t>
      </w:r>
      <w:r>
        <w:rPr>
          <w:rFonts w:ascii="Times New Roman" w:hAnsi="Times New Roman" w:cs="Times New Roman"/>
          <w:sz w:val="24"/>
          <w:szCs w:val="24"/>
        </w:rPr>
        <w:t>be connection of two data stores.</w:t>
      </w:r>
    </w:p>
    <w:p w:rsidR="00EA46FA" w:rsidRDefault="00EA46FA" w:rsidP="001E2C85">
      <w:pPr>
        <w:spacing w:line="480" w:lineRule="auto"/>
        <w:ind w:left="1080"/>
        <w:rPr>
          <w:rFonts w:ascii="Times New Roman" w:hAnsi="Times New Roman" w:cs="Times New Roman"/>
          <w:sz w:val="24"/>
          <w:szCs w:val="24"/>
        </w:rPr>
      </w:pPr>
      <w:r>
        <w:rPr>
          <w:rFonts w:ascii="Times New Roman" w:hAnsi="Times New Roman" w:cs="Times New Roman"/>
          <w:sz w:val="24"/>
          <w:szCs w:val="24"/>
        </w:rPr>
        <w:t>3. Process 0 and how it is used.</w:t>
      </w:r>
      <w:r w:rsidR="001E2C85">
        <w:rPr>
          <w:rFonts w:ascii="Times New Roman" w:hAnsi="Times New Roman" w:cs="Times New Roman"/>
          <w:sz w:val="24"/>
          <w:szCs w:val="24"/>
        </w:rPr>
        <w:t xml:space="preserve"> </w:t>
      </w:r>
      <w:r w:rsidR="005253FB">
        <w:rPr>
          <w:rFonts w:ascii="Times New Roman" w:hAnsi="Times New Roman" w:cs="Times New Roman"/>
          <w:sz w:val="24"/>
          <w:szCs w:val="24"/>
        </w:rPr>
        <w:t>It is a top level data flow diagram that only contains one process node that usually generalizes the function of the entire system in relationship to external entities and data connection to the overall process. It shows the data flows arrows to and from external entities in addition to indicating system`s relationship with the environmen</w:t>
      </w:r>
      <w:r w:rsidR="00C05ED1">
        <w:rPr>
          <w:rFonts w:ascii="Times New Roman" w:hAnsi="Times New Roman" w:cs="Times New Roman"/>
          <w:sz w:val="24"/>
          <w:szCs w:val="24"/>
        </w:rPr>
        <w:t>t</w:t>
      </w:r>
      <w:r w:rsidR="00C05ED1" w:rsidRPr="00C05ED1">
        <w:rPr>
          <w:rFonts w:ascii="Arial" w:hAnsi="Arial" w:cs="Arial"/>
          <w:color w:val="222222"/>
          <w:sz w:val="20"/>
          <w:szCs w:val="20"/>
          <w:shd w:val="clear" w:color="auto" w:fill="FFFFFF"/>
        </w:rPr>
        <w:t xml:space="preserve"> </w:t>
      </w:r>
      <w:r w:rsidR="00C05ED1">
        <w:rPr>
          <w:rFonts w:ascii="Arial" w:hAnsi="Arial" w:cs="Arial"/>
          <w:color w:val="222222"/>
          <w:sz w:val="20"/>
          <w:szCs w:val="20"/>
          <w:shd w:val="clear" w:color="auto" w:fill="FFFFFF"/>
        </w:rPr>
        <w:t>(Berger, Bernhard, Sohr, Koschke, p10)</w:t>
      </w:r>
      <w:r w:rsidR="005253FB">
        <w:rPr>
          <w:rFonts w:ascii="Times New Roman" w:hAnsi="Times New Roman" w:cs="Times New Roman"/>
          <w:sz w:val="24"/>
          <w:szCs w:val="24"/>
        </w:rPr>
        <w:t xml:space="preserve"> </w:t>
      </w:r>
    </w:p>
    <w:p w:rsidR="005253FB" w:rsidRDefault="003F34ED" w:rsidP="00EA46FA">
      <w:pPr>
        <w:spacing w:line="480" w:lineRule="auto"/>
        <w:ind w:left="1080"/>
        <w:rPr>
          <w:rFonts w:ascii="Times New Roman" w:hAnsi="Times New Roman" w:cs="Times New Roman"/>
          <w:sz w:val="24"/>
          <w:szCs w:val="24"/>
        </w:rPr>
      </w:pPr>
      <w:r>
        <w:rPr>
          <w:rFonts w:ascii="Times New Roman" w:hAnsi="Times New Roman" w:cs="Times New Roman"/>
          <w:sz w:val="24"/>
          <w:szCs w:val="24"/>
        </w:rPr>
        <w:t>PART TWO: PERSONAL TRAINER INC.</w:t>
      </w:r>
    </w:p>
    <w:p w:rsidR="00DF7D84" w:rsidRPr="00DF7D84" w:rsidRDefault="00DF7D84" w:rsidP="00DF7D8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Context diagram for the system</w:t>
      </w:r>
    </w:p>
    <w:p w:rsidR="003F34ED" w:rsidRDefault="001E2C85" w:rsidP="001E2C8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Memo on attributes</w:t>
      </w:r>
    </w:p>
    <w:p w:rsidR="001E2C85" w:rsidRDefault="001E2C85" w:rsidP="001E2C85">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To: </w:t>
      </w:r>
      <w:r w:rsidR="00DF7D84">
        <w:rPr>
          <w:rFonts w:ascii="Times New Roman" w:hAnsi="Times New Roman" w:cs="Times New Roman"/>
          <w:sz w:val="24"/>
          <w:szCs w:val="24"/>
        </w:rPr>
        <w:t>Cassia Umi, Company President</w:t>
      </w:r>
    </w:p>
    <w:p w:rsidR="001E2C85" w:rsidRDefault="001E2C85" w:rsidP="001E2C85">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From: Susan Park, System consultant</w:t>
      </w:r>
    </w:p>
    <w:p w:rsidR="001E2C85" w:rsidRDefault="001E2C85" w:rsidP="001E2C85">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Cc: Donald Johns, Manager IT</w:t>
      </w:r>
    </w:p>
    <w:p w:rsidR="001E2C85" w:rsidRDefault="001E2C85" w:rsidP="001E2C85">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       Sara Clarke, IT maintenance head</w:t>
      </w:r>
    </w:p>
    <w:p w:rsidR="00DF7D84" w:rsidRDefault="00DF7D84" w:rsidP="001E2C85">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       Grey Lewis, System operations manager</w:t>
      </w:r>
    </w:p>
    <w:p w:rsidR="001E2C85" w:rsidRDefault="001E2C85" w:rsidP="001E2C85">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Date: 13</w:t>
      </w:r>
      <w:r w:rsidRPr="001E2C85">
        <w:rPr>
          <w:rFonts w:ascii="Times New Roman" w:hAnsi="Times New Roman" w:cs="Times New Roman"/>
          <w:sz w:val="24"/>
          <w:szCs w:val="24"/>
          <w:vertAlign w:val="superscript"/>
        </w:rPr>
        <w:t>th</w:t>
      </w:r>
      <w:r>
        <w:rPr>
          <w:rFonts w:ascii="Times New Roman" w:hAnsi="Times New Roman" w:cs="Times New Roman"/>
          <w:sz w:val="24"/>
          <w:szCs w:val="24"/>
        </w:rPr>
        <w:t xml:space="preserve"> Oct. 2017</w:t>
      </w:r>
    </w:p>
    <w:p w:rsidR="00983BAD" w:rsidRDefault="001E2C85" w:rsidP="00983BAD">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RE: O</w:t>
      </w:r>
      <w:r w:rsidR="00983BAD">
        <w:rPr>
          <w:rFonts w:ascii="Times New Roman" w:hAnsi="Times New Roman" w:cs="Times New Roman"/>
          <w:sz w:val="24"/>
          <w:szCs w:val="24"/>
        </w:rPr>
        <w:t>RDER SYSTEM PROCESS ATTRIBUTES</w:t>
      </w:r>
    </w:p>
    <w:p w:rsidR="001E2C85" w:rsidRPr="00983BAD" w:rsidRDefault="00983BAD" w:rsidP="00983BAD">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 In developing the information system, understanding how it would in terms of attributes is important. The system would be timely in order to provide information as and when requested to aid decision making. The processes would in their course of running be accurate so as to avert confusion that may result to </w:t>
      </w:r>
      <w:r>
        <w:rPr>
          <w:rFonts w:ascii="Times New Roman" w:hAnsi="Times New Roman" w:cs="Times New Roman"/>
          <w:sz w:val="24"/>
          <w:szCs w:val="24"/>
        </w:rPr>
        <w:lastRenderedPageBreak/>
        <w:t>devastating actions. Additionally, the processes would be exhaustive so that all information in the early stages is used to produce finer ones for precision and all round decision making. In addition to this, there would be the issue of reliability. The processes in the system would work in such a way so as to give information when needed to do so and in the form that would be as requested.</w:t>
      </w:r>
      <w:r w:rsidR="00DF7D84">
        <w:rPr>
          <w:rFonts w:ascii="Times New Roman" w:hAnsi="Times New Roman" w:cs="Times New Roman"/>
          <w:sz w:val="24"/>
          <w:szCs w:val="24"/>
        </w:rPr>
        <w:t xml:space="preserve"> For elimination of ambiguity, the system would be as simple to use as it would be understandable.</w:t>
      </w:r>
    </w:p>
    <w:p w:rsidR="003F34ED" w:rsidRPr="003F34ED" w:rsidRDefault="003F34ED" w:rsidP="003F34ED">
      <w:pPr>
        <w:spacing w:line="480" w:lineRule="auto"/>
        <w:ind w:left="1080"/>
        <w:rPr>
          <w:rFonts w:ascii="Times New Roman" w:hAnsi="Times New Roman" w:cs="Times New Roman"/>
          <w:sz w:val="24"/>
          <w:szCs w:val="24"/>
        </w:rPr>
      </w:pPr>
    </w:p>
    <w:p w:rsidR="003F34ED" w:rsidRDefault="003F34ED" w:rsidP="00EA46FA">
      <w:pPr>
        <w:spacing w:line="480" w:lineRule="auto"/>
        <w:ind w:left="1080"/>
        <w:rPr>
          <w:rFonts w:ascii="Times New Roman" w:hAnsi="Times New Roman" w:cs="Times New Roman"/>
          <w:sz w:val="24"/>
          <w:szCs w:val="24"/>
        </w:rPr>
      </w:pPr>
    </w:p>
    <w:p w:rsidR="005253FB" w:rsidRDefault="005253FB" w:rsidP="00EA46FA">
      <w:pPr>
        <w:spacing w:line="480" w:lineRule="auto"/>
        <w:ind w:left="1080"/>
        <w:rPr>
          <w:rFonts w:ascii="Times New Roman" w:hAnsi="Times New Roman" w:cs="Times New Roman"/>
          <w:sz w:val="24"/>
          <w:szCs w:val="24"/>
        </w:rPr>
      </w:pPr>
    </w:p>
    <w:p w:rsidR="005253FB" w:rsidRDefault="005253FB" w:rsidP="00EA46FA">
      <w:pPr>
        <w:spacing w:line="480" w:lineRule="auto"/>
        <w:ind w:left="1080"/>
        <w:rPr>
          <w:rFonts w:ascii="Times New Roman" w:hAnsi="Times New Roman" w:cs="Times New Roman"/>
          <w:sz w:val="24"/>
          <w:szCs w:val="24"/>
        </w:rPr>
      </w:pPr>
    </w:p>
    <w:p w:rsidR="005253FB" w:rsidRDefault="005253FB" w:rsidP="00EA46FA">
      <w:pPr>
        <w:spacing w:line="480" w:lineRule="auto"/>
        <w:ind w:left="1080"/>
        <w:rPr>
          <w:rFonts w:ascii="Times New Roman" w:hAnsi="Times New Roman" w:cs="Times New Roman"/>
          <w:sz w:val="24"/>
          <w:szCs w:val="24"/>
        </w:rPr>
      </w:pPr>
    </w:p>
    <w:p w:rsidR="005253FB" w:rsidRDefault="005253FB" w:rsidP="00EA46FA">
      <w:pPr>
        <w:spacing w:line="480" w:lineRule="auto"/>
        <w:ind w:left="1080"/>
        <w:rPr>
          <w:rFonts w:ascii="Times New Roman" w:hAnsi="Times New Roman" w:cs="Times New Roman"/>
          <w:sz w:val="24"/>
          <w:szCs w:val="24"/>
        </w:rPr>
      </w:pPr>
    </w:p>
    <w:p w:rsidR="00EA46FA" w:rsidRPr="00EA46FA" w:rsidRDefault="00EA46FA" w:rsidP="00EA46FA">
      <w:pPr>
        <w:spacing w:line="480" w:lineRule="auto"/>
        <w:ind w:left="1080"/>
        <w:rPr>
          <w:rFonts w:ascii="Times New Roman" w:hAnsi="Times New Roman" w:cs="Times New Roman"/>
          <w:sz w:val="24"/>
          <w:szCs w:val="24"/>
        </w:rPr>
      </w:pPr>
    </w:p>
    <w:p w:rsidR="00862B7A" w:rsidRDefault="00862B7A" w:rsidP="00862B7A">
      <w:pPr>
        <w:spacing w:line="480" w:lineRule="auto"/>
        <w:jc w:val="center"/>
        <w:rPr>
          <w:rFonts w:ascii="Times New Roman" w:hAnsi="Times New Roman" w:cs="Times New Roman"/>
          <w:sz w:val="24"/>
          <w:szCs w:val="24"/>
        </w:rPr>
      </w:pPr>
    </w:p>
    <w:p w:rsidR="00EA46FA" w:rsidRDefault="00EA46FA" w:rsidP="00862B7A">
      <w:pPr>
        <w:spacing w:line="480" w:lineRule="auto"/>
        <w:jc w:val="center"/>
        <w:rPr>
          <w:rFonts w:ascii="Times New Roman" w:hAnsi="Times New Roman" w:cs="Times New Roman"/>
          <w:sz w:val="24"/>
          <w:szCs w:val="24"/>
        </w:rPr>
      </w:pPr>
    </w:p>
    <w:p w:rsidR="00EA46FA" w:rsidRDefault="00EA46FA" w:rsidP="00862B7A">
      <w:pPr>
        <w:spacing w:line="480" w:lineRule="auto"/>
        <w:jc w:val="center"/>
        <w:rPr>
          <w:rFonts w:ascii="Times New Roman" w:hAnsi="Times New Roman" w:cs="Times New Roman"/>
          <w:sz w:val="24"/>
          <w:szCs w:val="24"/>
        </w:rPr>
      </w:pPr>
    </w:p>
    <w:p w:rsidR="00EA46FA" w:rsidRDefault="00EA46FA" w:rsidP="00862B7A">
      <w:pPr>
        <w:spacing w:line="480" w:lineRule="auto"/>
        <w:jc w:val="center"/>
        <w:rPr>
          <w:rFonts w:ascii="Times New Roman" w:hAnsi="Times New Roman" w:cs="Times New Roman"/>
          <w:sz w:val="24"/>
          <w:szCs w:val="24"/>
        </w:rPr>
      </w:pPr>
    </w:p>
    <w:p w:rsidR="00EA46FA" w:rsidRDefault="00EA46FA" w:rsidP="00862B7A">
      <w:pPr>
        <w:spacing w:line="480" w:lineRule="auto"/>
        <w:jc w:val="center"/>
        <w:rPr>
          <w:rFonts w:ascii="Times New Roman" w:hAnsi="Times New Roman" w:cs="Times New Roman"/>
          <w:sz w:val="24"/>
          <w:szCs w:val="24"/>
        </w:rPr>
      </w:pPr>
      <w:bookmarkStart w:id="0" w:name="_GoBack"/>
      <w:bookmarkEnd w:id="0"/>
    </w:p>
    <w:p w:rsidR="005253FB" w:rsidRDefault="005253FB" w:rsidP="00862B7A">
      <w:pPr>
        <w:spacing w:line="480" w:lineRule="auto"/>
        <w:jc w:val="center"/>
        <w:rPr>
          <w:rFonts w:ascii="Times New Roman" w:hAnsi="Times New Roman" w:cs="Times New Roman"/>
          <w:sz w:val="24"/>
          <w:szCs w:val="24"/>
        </w:rPr>
      </w:pPr>
    </w:p>
    <w:p w:rsidR="005253FB" w:rsidRDefault="005253FB" w:rsidP="00650A50">
      <w:pPr>
        <w:spacing w:line="480" w:lineRule="auto"/>
        <w:jc w:val="center"/>
        <w:rPr>
          <w:rFonts w:ascii="Times New Roman" w:hAnsi="Times New Roman" w:cs="Times New Roman"/>
          <w:sz w:val="24"/>
          <w:szCs w:val="24"/>
        </w:rPr>
      </w:pPr>
    </w:p>
    <w:p w:rsidR="005253FB" w:rsidRDefault="00C05ED1" w:rsidP="00650A50">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C05ED1" w:rsidRDefault="00C05ED1" w:rsidP="00C05ED1">
      <w:pPr>
        <w:spacing w:line="36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Berger, Bernhard J., </w:t>
      </w:r>
      <w:proofErr w:type="spellStart"/>
      <w:r>
        <w:rPr>
          <w:rFonts w:ascii="Arial" w:hAnsi="Arial" w:cs="Arial"/>
          <w:color w:val="222222"/>
          <w:sz w:val="20"/>
          <w:szCs w:val="20"/>
          <w:shd w:val="clear" w:color="auto" w:fill="FFFFFF"/>
        </w:rPr>
        <w:t>Karsten</w:t>
      </w:r>
      <w:proofErr w:type="spellEnd"/>
      <w:r>
        <w:rPr>
          <w:rFonts w:ascii="Arial" w:hAnsi="Arial" w:cs="Arial"/>
          <w:color w:val="222222"/>
          <w:sz w:val="20"/>
          <w:szCs w:val="20"/>
          <w:shd w:val="clear" w:color="auto" w:fill="FFFFFF"/>
        </w:rPr>
        <w:t xml:space="preserve"> Sohr, and Rainer Koschke. </w:t>
      </w:r>
      <w:proofErr w:type="gramStart"/>
      <w:r>
        <w:rPr>
          <w:rFonts w:ascii="Arial" w:hAnsi="Arial" w:cs="Arial"/>
          <w:color w:val="222222"/>
          <w:sz w:val="20"/>
          <w:szCs w:val="20"/>
          <w:shd w:val="clear" w:color="auto" w:fill="FFFFFF"/>
        </w:rPr>
        <w:t>"Automatically Extracting Threats from Extended Data Flow Diagrams."</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International Symposium on Engineering Secure Software and Systems</w:t>
      </w: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Springer, Cham, 2016.</w:t>
      </w:r>
      <w:proofErr w:type="gramEnd"/>
    </w:p>
    <w:p w:rsidR="00C05ED1" w:rsidRDefault="00C05ED1" w:rsidP="00C05ED1">
      <w:pPr>
        <w:spacing w:line="36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Kaul, Mala, Veda C. Storey, and Carson Woo. "Domain design principles for managing complexity in conceptual modeling." </w:t>
      </w:r>
      <w:proofErr w:type="gramStart"/>
      <w:r>
        <w:rPr>
          <w:rFonts w:ascii="Arial" w:hAnsi="Arial" w:cs="Arial"/>
          <w:i/>
          <w:iCs/>
          <w:color w:val="222222"/>
          <w:sz w:val="20"/>
          <w:szCs w:val="20"/>
          <w:shd w:val="clear" w:color="auto" w:fill="FFFFFF"/>
        </w:rPr>
        <w:t>Designing the Digital Transformation: DESRIST 2017 Research in Progress Proceedings of the 12th International Conference on Design Science Research in Information Systems and Technology.</w:t>
      </w:r>
      <w:proofErr w:type="gramEnd"/>
      <w:r>
        <w:rPr>
          <w:rFonts w:ascii="Arial" w:hAnsi="Arial" w:cs="Arial"/>
          <w:i/>
          <w:iCs/>
          <w:color w:val="222222"/>
          <w:sz w:val="20"/>
          <w:szCs w:val="20"/>
          <w:shd w:val="clear" w:color="auto" w:fill="FFFFFF"/>
        </w:rPr>
        <w:t xml:space="preserve"> Karlsruhe, Germany. 30 May-1 Jun</w:t>
      </w:r>
      <w:proofErr w:type="gramStart"/>
      <w:r>
        <w:rPr>
          <w:rFonts w:ascii="Arial" w:hAnsi="Arial" w:cs="Arial"/>
          <w:i/>
          <w:iCs/>
          <w:color w:val="222222"/>
          <w:sz w:val="20"/>
          <w:szCs w:val="20"/>
          <w:shd w:val="clear" w:color="auto" w:fill="FFFFFF"/>
        </w:rPr>
        <w:t>.</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w:t>
      </w:r>
      <w:proofErr w:type="spellStart"/>
      <w:proofErr w:type="gramStart"/>
      <w:r>
        <w:rPr>
          <w:rFonts w:ascii="Arial" w:hAnsi="Arial" w:cs="Arial"/>
          <w:color w:val="222222"/>
          <w:sz w:val="20"/>
          <w:szCs w:val="20"/>
          <w:shd w:val="clear" w:color="auto" w:fill="FFFFFF"/>
        </w:rPr>
        <w:t>Karlsruher</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Institut</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für</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Technologie</w:t>
      </w:r>
      <w:proofErr w:type="spellEnd"/>
      <w:r>
        <w:rPr>
          <w:rFonts w:ascii="Arial" w:hAnsi="Arial" w:cs="Arial"/>
          <w:color w:val="222222"/>
          <w:sz w:val="20"/>
          <w:szCs w:val="20"/>
          <w:shd w:val="clear" w:color="auto" w:fill="FFFFFF"/>
        </w:rPr>
        <w:t xml:space="preserve"> (KIT), 2017.</w:t>
      </w:r>
      <w:proofErr w:type="gramEnd"/>
    </w:p>
    <w:p w:rsidR="00C05ED1" w:rsidRPr="00862B7A" w:rsidRDefault="00C05ED1" w:rsidP="00C05ED1">
      <w:pPr>
        <w:spacing w:line="480" w:lineRule="auto"/>
        <w:rPr>
          <w:rFonts w:ascii="Times New Roman" w:hAnsi="Times New Roman" w:cs="Times New Roman"/>
          <w:sz w:val="24"/>
          <w:szCs w:val="24"/>
        </w:rPr>
      </w:pPr>
    </w:p>
    <w:sectPr w:rsidR="00C05ED1" w:rsidRPr="00862B7A" w:rsidSect="003E5A5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6052" w:rsidRDefault="005E6052" w:rsidP="00862B7A">
      <w:pPr>
        <w:spacing w:after="0" w:line="240" w:lineRule="auto"/>
      </w:pPr>
      <w:r>
        <w:separator/>
      </w:r>
    </w:p>
  </w:endnote>
  <w:endnote w:type="continuationSeparator" w:id="0">
    <w:p w:rsidR="005E6052" w:rsidRDefault="005E6052" w:rsidP="00862B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6052" w:rsidRDefault="005E6052" w:rsidP="00862B7A">
      <w:pPr>
        <w:spacing w:after="0" w:line="240" w:lineRule="auto"/>
      </w:pPr>
      <w:r>
        <w:separator/>
      </w:r>
    </w:p>
  </w:footnote>
  <w:footnote w:type="continuationSeparator" w:id="0">
    <w:p w:rsidR="005E6052" w:rsidRDefault="005E6052" w:rsidP="00862B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039516"/>
      <w:docPartObj>
        <w:docPartGallery w:val="Page Numbers (Top of Page)"/>
        <w:docPartUnique/>
      </w:docPartObj>
    </w:sdtPr>
    <w:sdtEndPr>
      <w:rPr>
        <w:rFonts w:ascii="Times New Roman" w:hAnsi="Times New Roman" w:cs="Times New Roman"/>
        <w:noProof/>
        <w:sz w:val="24"/>
        <w:szCs w:val="24"/>
      </w:rPr>
    </w:sdtEndPr>
    <w:sdtContent>
      <w:p w:rsidR="00862B7A" w:rsidRPr="00862B7A" w:rsidRDefault="00862B7A">
        <w:pPr>
          <w:pStyle w:val="Header"/>
          <w:jc w:val="right"/>
          <w:rPr>
            <w:rFonts w:ascii="Times New Roman" w:hAnsi="Times New Roman" w:cs="Times New Roman"/>
            <w:sz w:val="24"/>
            <w:szCs w:val="24"/>
          </w:rPr>
        </w:pPr>
        <w:r w:rsidRPr="00862B7A">
          <w:rPr>
            <w:rFonts w:ascii="Times New Roman" w:hAnsi="Times New Roman" w:cs="Times New Roman"/>
            <w:sz w:val="24"/>
            <w:szCs w:val="24"/>
          </w:rPr>
          <w:t xml:space="preserve">Surname </w:t>
        </w:r>
        <w:r w:rsidR="003E5A51" w:rsidRPr="00862B7A">
          <w:rPr>
            <w:rFonts w:ascii="Times New Roman" w:hAnsi="Times New Roman" w:cs="Times New Roman"/>
            <w:sz w:val="24"/>
            <w:szCs w:val="24"/>
          </w:rPr>
          <w:fldChar w:fldCharType="begin"/>
        </w:r>
        <w:r w:rsidRPr="00862B7A">
          <w:rPr>
            <w:rFonts w:ascii="Times New Roman" w:hAnsi="Times New Roman" w:cs="Times New Roman"/>
            <w:sz w:val="24"/>
            <w:szCs w:val="24"/>
          </w:rPr>
          <w:instrText xml:space="preserve"> PAGE   \* MERGEFORMAT </w:instrText>
        </w:r>
        <w:r w:rsidR="003E5A51" w:rsidRPr="00862B7A">
          <w:rPr>
            <w:rFonts w:ascii="Times New Roman" w:hAnsi="Times New Roman" w:cs="Times New Roman"/>
            <w:sz w:val="24"/>
            <w:szCs w:val="24"/>
          </w:rPr>
          <w:fldChar w:fldCharType="separate"/>
        </w:r>
        <w:r w:rsidR="00650A50">
          <w:rPr>
            <w:rFonts w:ascii="Times New Roman" w:hAnsi="Times New Roman" w:cs="Times New Roman"/>
            <w:noProof/>
            <w:sz w:val="24"/>
            <w:szCs w:val="24"/>
          </w:rPr>
          <w:t>4</w:t>
        </w:r>
        <w:r w:rsidR="003E5A51" w:rsidRPr="00862B7A">
          <w:rPr>
            <w:rFonts w:ascii="Times New Roman" w:hAnsi="Times New Roman" w:cs="Times New Roman"/>
            <w:noProof/>
            <w:sz w:val="24"/>
            <w:szCs w:val="24"/>
          </w:rPr>
          <w:fldChar w:fldCharType="end"/>
        </w:r>
      </w:p>
    </w:sdtContent>
  </w:sdt>
  <w:p w:rsidR="00862B7A" w:rsidRDefault="00862B7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5556F"/>
    <w:multiLevelType w:val="hybridMultilevel"/>
    <w:tmpl w:val="BADE8D80"/>
    <w:lvl w:ilvl="0" w:tplc="6C8801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BB154F"/>
    <w:multiLevelType w:val="hybridMultilevel"/>
    <w:tmpl w:val="1300385E"/>
    <w:lvl w:ilvl="0" w:tplc="1128B3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62B7A"/>
    <w:rsid w:val="00037CC5"/>
    <w:rsid w:val="001E2C85"/>
    <w:rsid w:val="002C2E0C"/>
    <w:rsid w:val="003E5A51"/>
    <w:rsid w:val="003F34ED"/>
    <w:rsid w:val="005253FB"/>
    <w:rsid w:val="005E6052"/>
    <w:rsid w:val="00650A50"/>
    <w:rsid w:val="006B64B5"/>
    <w:rsid w:val="006E7733"/>
    <w:rsid w:val="00862B7A"/>
    <w:rsid w:val="00983BAD"/>
    <w:rsid w:val="00C05ED1"/>
    <w:rsid w:val="00DF7D84"/>
    <w:rsid w:val="00EA46F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A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B7A"/>
  </w:style>
  <w:style w:type="paragraph" w:styleId="Footer">
    <w:name w:val="footer"/>
    <w:basedOn w:val="Normal"/>
    <w:link w:val="FooterChar"/>
    <w:uiPriority w:val="99"/>
    <w:unhideWhenUsed/>
    <w:rsid w:val="00862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B7A"/>
  </w:style>
  <w:style w:type="paragraph" w:styleId="ListParagraph">
    <w:name w:val="List Paragraph"/>
    <w:basedOn w:val="Normal"/>
    <w:uiPriority w:val="34"/>
    <w:qFormat/>
    <w:rsid w:val="00862B7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B7A"/>
  </w:style>
  <w:style w:type="paragraph" w:styleId="Footer">
    <w:name w:val="footer"/>
    <w:basedOn w:val="Normal"/>
    <w:link w:val="FooterChar"/>
    <w:uiPriority w:val="99"/>
    <w:unhideWhenUsed/>
    <w:rsid w:val="00862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B7A"/>
  </w:style>
  <w:style w:type="paragraph" w:styleId="ListParagraph">
    <w:name w:val="List Paragraph"/>
    <w:basedOn w:val="Normal"/>
    <w:uiPriority w:val="34"/>
    <w:qFormat/>
    <w:rsid w:val="00862B7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2017-10-14T15:59:00Z</dcterms:created>
  <dcterms:modified xsi:type="dcterms:W3CDTF">2017-10-14T15:59:00Z</dcterms:modified>
</cp:coreProperties>
</file>